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7764CB" w:rsidRDefault="00EC4AEB" w:rsidP="007764CB">
      <w:pPr>
        <w:pStyle w:val="ConsPlusNormal"/>
        <w:ind w:firstLine="540"/>
        <w:jc w:val="center"/>
        <w:rPr>
          <w:rFonts w:ascii="Times New Roman" w:hAnsi="Times New Roman" w:cs="Times New Roman"/>
          <w:b/>
        </w:rPr>
      </w:pPr>
      <w:r w:rsidRPr="007764CB">
        <w:rPr>
          <w:rFonts w:ascii="Times New Roman" w:hAnsi="Times New Roman" w:cs="Times New Roman"/>
          <w:b/>
        </w:rPr>
        <w:t xml:space="preserve">Инструкция по заполнению заявки на участие в электронном аукционе </w:t>
      </w:r>
    </w:p>
    <w:p w:rsidR="00AA2DB1" w:rsidRPr="007764CB" w:rsidRDefault="00AA2DB1" w:rsidP="007764CB">
      <w:pPr>
        <w:spacing w:after="0" w:line="240" w:lineRule="auto"/>
        <w:rPr>
          <w:rFonts w:ascii="Times New Roman" w:hAnsi="Times New Roman" w:cs="Times New Roman"/>
        </w:rPr>
      </w:pPr>
    </w:p>
    <w:p w:rsidR="007764CB" w:rsidRPr="00973B5A" w:rsidRDefault="004D53C4" w:rsidP="00973B5A">
      <w:pPr>
        <w:autoSpaceDE w:val="0"/>
        <w:autoSpaceDN w:val="0"/>
        <w:adjustRightInd w:val="0"/>
        <w:spacing w:after="0" w:line="240" w:lineRule="auto"/>
        <w:ind w:firstLine="648"/>
        <w:jc w:val="both"/>
        <w:rPr>
          <w:rFonts w:ascii="Times New Roman" w:eastAsia="Times New Roman" w:hAnsi="Times New Roman" w:cs="Times New Roman"/>
          <w:b/>
        </w:rPr>
      </w:pPr>
      <w:r w:rsidRPr="00973B5A">
        <w:rPr>
          <w:rFonts w:ascii="Times New Roman" w:eastAsia="Times New Roman" w:hAnsi="Times New Roman" w:cs="Times New Roman"/>
          <w:b/>
        </w:rPr>
        <w:t>Первая часть заявки должна содержать:</w:t>
      </w:r>
    </w:p>
    <w:p w:rsidR="00973B5A" w:rsidRPr="00973B5A" w:rsidRDefault="00973B5A" w:rsidP="00973B5A">
      <w:pPr>
        <w:pStyle w:val="s1"/>
        <w:spacing w:before="0" w:beforeAutospacing="0" w:after="0" w:afterAutospacing="0"/>
        <w:ind w:firstLine="648"/>
        <w:jc w:val="both"/>
        <w:rPr>
          <w:sz w:val="22"/>
          <w:szCs w:val="22"/>
        </w:rPr>
      </w:pPr>
      <w:bookmarkStart w:id="0" w:name="Par4"/>
      <w:bookmarkEnd w:id="0"/>
      <w:r w:rsidRPr="00973B5A">
        <w:rPr>
          <w:sz w:val="22"/>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2) при осуществлении закупки товара или закупки работы, услуги, для выполнения, оказания которых используется товар:</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6" w:anchor="/document/70353464/entry/14" w:history="1">
        <w:r w:rsidRPr="00973B5A">
          <w:rPr>
            <w:rStyle w:val="a3"/>
            <w:color w:val="auto"/>
            <w:sz w:val="22"/>
            <w:szCs w:val="22"/>
            <w:u w:val="none"/>
          </w:rPr>
          <w:t>статьей 14</w:t>
        </w:r>
      </w:hyperlink>
      <w:r w:rsidRPr="00973B5A">
        <w:rPr>
          <w:sz w:val="22"/>
          <w:szCs w:val="22"/>
        </w:rPr>
        <w:t xml:space="preserve"> Закона 44-ФЗ);</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764CB" w:rsidRPr="007764CB" w:rsidRDefault="007764CB" w:rsidP="007764CB">
      <w:pPr>
        <w:autoSpaceDE w:val="0"/>
        <w:autoSpaceDN w:val="0"/>
        <w:adjustRightInd w:val="0"/>
        <w:spacing w:after="0" w:line="240" w:lineRule="auto"/>
        <w:jc w:val="both"/>
        <w:rPr>
          <w:rFonts w:ascii="Times New Roman" w:hAnsi="Times New Roman" w:cs="Times New Roman"/>
        </w:rPr>
      </w:pPr>
    </w:p>
    <w:p w:rsidR="007764CB" w:rsidRPr="007764CB" w:rsidRDefault="007764CB" w:rsidP="007764CB">
      <w:pPr>
        <w:pStyle w:val="3"/>
        <w:numPr>
          <w:ilvl w:val="2"/>
          <w:numId w:val="0"/>
        </w:numPr>
        <w:ind w:firstLine="567"/>
        <w:rPr>
          <w:rFonts w:ascii="Times New Roman" w:hAnsi="Times New Roman"/>
          <w:i/>
          <w:sz w:val="22"/>
          <w:szCs w:val="22"/>
        </w:rPr>
      </w:pPr>
      <w:r w:rsidRPr="007764CB">
        <w:rPr>
          <w:rFonts w:ascii="Times New Roman" w:hAnsi="Times New Roman"/>
          <w:i/>
          <w:sz w:val="22"/>
          <w:szCs w:val="22"/>
          <w:u w:val="single"/>
        </w:rPr>
        <w:t xml:space="preserve">Сведения, которые </w:t>
      </w:r>
      <w:proofErr w:type="gramStart"/>
      <w:r w:rsidRPr="007764CB">
        <w:rPr>
          <w:rFonts w:ascii="Times New Roman" w:hAnsi="Times New Roman"/>
          <w:i/>
          <w:sz w:val="22"/>
          <w:szCs w:val="22"/>
          <w:u w:val="single"/>
        </w:rPr>
        <w:t>включаются в заявку на участие в аукционе не должны</w:t>
      </w:r>
      <w:proofErr w:type="gramEnd"/>
      <w:r w:rsidRPr="007764CB">
        <w:rPr>
          <w:rFonts w:ascii="Times New Roman" w:hAnsi="Times New Roman"/>
          <w:i/>
          <w:sz w:val="22"/>
          <w:szCs w:val="22"/>
          <w:u w:val="single"/>
        </w:rPr>
        <w:t xml:space="preserve"> допускать двусмысленных толкований</w:t>
      </w:r>
      <w:r w:rsidRPr="007764CB">
        <w:rPr>
          <w:rFonts w:ascii="Times New Roman" w:hAnsi="Times New Roman"/>
          <w:i/>
          <w:sz w:val="22"/>
          <w:szCs w:val="22"/>
        </w:rPr>
        <w:t>.</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 в соответствии с Приказом Минэкономразвития России от 25.03.2014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BD281A" w:rsidRDefault="007764CB" w:rsidP="00BD281A">
      <w:pPr>
        <w:pStyle w:val="3"/>
        <w:numPr>
          <w:ilvl w:val="2"/>
          <w:numId w:val="0"/>
        </w:numPr>
        <w:ind w:firstLine="567"/>
        <w:rPr>
          <w:rFonts w:ascii="Times New Roman" w:hAnsi="Times New Roman"/>
          <w:i/>
          <w:sz w:val="22"/>
          <w:szCs w:val="22"/>
        </w:rPr>
      </w:pPr>
      <w:proofErr w:type="gramStart"/>
      <w:r w:rsidRPr="007764CB">
        <w:rPr>
          <w:rFonts w:ascii="Times New Roman" w:hAnsi="Times New Roman"/>
          <w:i/>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w:t>
      </w:r>
      <w:proofErr w:type="gramEnd"/>
      <w:r w:rsidRPr="007764CB">
        <w:rPr>
          <w:rFonts w:ascii="Times New Roman" w:hAnsi="Times New Roman"/>
          <w:i/>
          <w:sz w:val="22"/>
          <w:szCs w:val="22"/>
        </w:rPr>
        <w:t xml:space="preserve"> За исключением:</w:t>
      </w:r>
    </w:p>
    <w:p w:rsidR="00BD281A"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1. </w:t>
      </w:r>
      <w:r w:rsidR="007764CB" w:rsidRPr="007764CB">
        <w:rPr>
          <w:rFonts w:ascii="Times New Roman" w:hAnsi="Times New Roman"/>
          <w:i/>
          <w:sz w:val="22"/>
          <w:szCs w:val="22"/>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Pr>
          <w:rFonts w:ascii="Times New Roman" w:hAnsi="Times New Roman"/>
          <w:i/>
          <w:sz w:val="22"/>
          <w:szCs w:val="22"/>
        </w:rPr>
        <w:t>;</w:t>
      </w:r>
    </w:p>
    <w:p w:rsidR="007764CB" w:rsidRPr="007764CB"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2. </w:t>
      </w:r>
      <w:r w:rsidR="007764CB" w:rsidRPr="007764CB">
        <w:rPr>
          <w:rFonts w:ascii="Times New Roman" w:hAnsi="Times New Roman"/>
          <w:i/>
          <w:sz w:val="22"/>
          <w:szCs w:val="22"/>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7764CB" w:rsidRPr="007764CB" w:rsidRDefault="007764CB" w:rsidP="007764CB">
      <w:pPr>
        <w:pStyle w:val="3"/>
        <w:numPr>
          <w:ilvl w:val="2"/>
          <w:numId w:val="0"/>
        </w:numPr>
        <w:rPr>
          <w:rFonts w:ascii="Times New Roman" w:hAnsi="Times New Roman"/>
          <w:i/>
          <w:sz w:val="22"/>
          <w:szCs w:val="22"/>
        </w:rPr>
      </w:pP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w:t>
      </w:r>
      <w:r w:rsidRPr="007764CB">
        <w:rPr>
          <w:rFonts w:ascii="Times New Roman" w:eastAsia="Times New Roman" w:hAnsi="Times New Roman" w:cs="Times New Roman"/>
          <w:i/>
        </w:rPr>
        <w:lastRenderedPageBreak/>
        <w:t xml:space="preserve">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указаны в диапазоне в сопровождении знака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7764CB">
        <w:rPr>
          <w:rFonts w:ascii="Times New Roman" w:eastAsia="Times New Roman" w:hAnsi="Times New Roman" w:cs="Times New Roman"/>
          <w:i/>
        </w:rPr>
        <w:t>°С</w:t>
      </w:r>
      <w:proofErr w:type="gramEnd"/>
      <w:r w:rsidRPr="007764CB">
        <w:rPr>
          <w:rFonts w:ascii="Times New Roman" w:eastAsia="Times New Roman" w:hAnsi="Times New Roman" w:cs="Times New Roman"/>
          <w:i/>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7764CB">
        <w:rPr>
          <w:rFonts w:ascii="Times New Roman" w:eastAsia="Times New Roman" w:hAnsi="Times New Roman" w:cs="Times New Roman"/>
          <w:i/>
        </w:rPr>
        <w:t>°С</w:t>
      </w:r>
      <w:proofErr w:type="gramEnd"/>
      <w:r w:rsidRPr="007764CB">
        <w:rPr>
          <w:rFonts w:ascii="Times New Roman" w:eastAsia="Times New Roman" w:hAnsi="Times New Roman" w:cs="Times New Roman"/>
          <w:i/>
        </w:rPr>
        <w:t xml:space="preserve">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w:t>
      </w:r>
      <w:proofErr w:type="gramStart"/>
      <w:r w:rsidRPr="007764CB">
        <w:rPr>
          <w:rFonts w:ascii="Times New Roman" w:eastAsia="Times New Roman" w:hAnsi="Times New Roman" w:cs="Times New Roman"/>
          <w:i/>
        </w:rPr>
        <w:t>.е</w:t>
      </w:r>
      <w:proofErr w:type="gramEnd"/>
      <w:r w:rsidRPr="007764CB">
        <w:rPr>
          <w:rFonts w:ascii="Times New Roman" w:eastAsia="Times New Roman" w:hAnsi="Times New Roman" w:cs="Times New Roman"/>
          <w:i/>
        </w:rPr>
        <w:t xml:space="preserve">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w:t>
      </w:r>
      <w:proofErr w:type="gramStart"/>
      <w:r w:rsidRPr="007764CB">
        <w:rPr>
          <w:rFonts w:ascii="Times New Roman" w:eastAsia="Times New Roman" w:hAnsi="Times New Roman" w:cs="Times New Roman"/>
          <w:i/>
        </w:rPr>
        <w:t>.е</w:t>
      </w:r>
      <w:proofErr w:type="gramEnd"/>
      <w:r w:rsidRPr="007764CB">
        <w:rPr>
          <w:rFonts w:ascii="Times New Roman" w:eastAsia="Times New Roman" w:hAnsi="Times New Roman" w:cs="Times New Roman"/>
          <w:i/>
        </w:rPr>
        <w:t xml:space="preserve">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w:t>
      </w:r>
      <w:proofErr w:type="gramStart"/>
      <w:r w:rsidRPr="007764CB">
        <w:rPr>
          <w:rFonts w:ascii="Times New Roman" w:eastAsia="Times New Roman" w:hAnsi="Times New Roman" w:cs="Times New Roman"/>
          <w:i/>
        </w:rPr>
        <w:t>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w:t>
      </w:r>
      <w:proofErr w:type="gramEnd"/>
      <w:r w:rsidRPr="007764CB">
        <w:rPr>
          <w:rFonts w:ascii="Times New Roman" w:eastAsia="Times New Roman" w:hAnsi="Times New Roman" w:cs="Times New Roman"/>
          <w:i/>
        </w:rPr>
        <w:t xml:space="preserve"> Применение в описании объекта знака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7764CB" w:rsidRPr="007764CB" w:rsidRDefault="007764CB" w:rsidP="007764CB">
      <w:pPr>
        <w:pStyle w:val="a4"/>
        <w:ind w:firstLine="540"/>
        <w:jc w:val="both"/>
        <w:rPr>
          <w:rFonts w:ascii="Times New Roman" w:eastAsia="Times New Roman" w:hAnsi="Times New Roman" w:cs="Times New Roman"/>
          <w:i/>
        </w:rPr>
      </w:pPr>
      <w:proofErr w:type="gramStart"/>
      <w:r w:rsidRPr="007764CB">
        <w:rPr>
          <w:rFonts w:ascii="Times New Roman" w:eastAsia="Times New Roman" w:hAnsi="Times New Roman" w:cs="Times New Roman"/>
          <w:i/>
        </w:rPr>
        <w:t xml:space="preserve">Значения показателей, указанные в описании объекта закупки с использованием знака «±»  </w:t>
      </w:r>
      <w:r w:rsidRPr="007764CB">
        <w:rPr>
          <w:rFonts w:ascii="Times New Roman" w:hAnsi="Times New Roman" w:cs="Times New Roman"/>
          <w:i/>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союза «и» и/или  знака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означает, что требуются все перечисленные параметры. </w:t>
      </w:r>
      <w:proofErr w:type="gramStart"/>
      <w:r w:rsidRPr="007764CB">
        <w:rPr>
          <w:rFonts w:ascii="Times New Roman" w:eastAsia="Times New Roman" w:hAnsi="Times New Roman" w:cs="Times New Roman"/>
          <w:i/>
        </w:rPr>
        <w:t xml:space="preserve">(Например: в описании объекта закупки </w:t>
      </w:r>
      <w:r w:rsidRPr="007764CB">
        <w:rPr>
          <w:rFonts w:ascii="Times New Roman" w:eastAsia="Times New Roman" w:hAnsi="Times New Roman" w:cs="Times New Roman"/>
          <w:i/>
        </w:rPr>
        <w:lastRenderedPageBreak/>
        <w:t>установлено требование «класс точности 1, 2» участнику закупки необходимо указать в заявке «класс точности 1, 2».</w:t>
      </w:r>
      <w:proofErr w:type="gramEnd"/>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случае</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В заявке не допускается изменение наименований технических параметров, указанных в описании объекта закупки.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p>
    <w:p w:rsidR="007764CB" w:rsidRPr="007764CB" w:rsidRDefault="007764CB" w:rsidP="00973B5A">
      <w:pPr>
        <w:autoSpaceDE w:val="0"/>
        <w:autoSpaceDN w:val="0"/>
        <w:adjustRightInd w:val="0"/>
        <w:spacing w:after="0" w:line="240" w:lineRule="auto"/>
        <w:ind w:firstLine="646"/>
        <w:jc w:val="both"/>
        <w:rPr>
          <w:rFonts w:ascii="Times New Roman" w:hAnsi="Times New Roman" w:cs="Times New Roman"/>
          <w:b/>
        </w:rPr>
      </w:pPr>
      <w:r w:rsidRPr="007764CB">
        <w:rPr>
          <w:rFonts w:ascii="Times New Roman" w:hAnsi="Times New Roman" w:cs="Times New Roman"/>
          <w:b/>
        </w:rPr>
        <w:t>Вторая часть заявки на участие в электронном аукционе должна содержать следующие документы и информацию:</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proofErr w:type="gramStart"/>
      <w:r w:rsidRPr="00973B5A">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973B5A">
        <w:rPr>
          <w:rFonts w:ascii="Times New Roman" w:hAnsi="Times New Roman" w:cs="Times New Roman"/>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2) </w:t>
      </w:r>
      <w:r w:rsidRPr="00973B5A">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7" w:history="1">
        <w:r w:rsidRPr="00973B5A">
          <w:rPr>
            <w:rFonts w:ascii="Times New Roman" w:eastAsiaTheme="minorHAnsi" w:hAnsi="Times New Roman" w:cs="Times New Roman"/>
            <w:lang w:eastAsia="en-US"/>
          </w:rPr>
          <w:t>пунктами 3</w:t>
        </w:r>
      </w:hyperlink>
      <w:r w:rsidRPr="00973B5A">
        <w:rPr>
          <w:rFonts w:ascii="Times New Roman" w:eastAsiaTheme="minorHAnsi" w:hAnsi="Times New Roman" w:cs="Times New Roman"/>
          <w:lang w:eastAsia="en-US"/>
        </w:rPr>
        <w:t xml:space="preserve"> - </w:t>
      </w:r>
      <w:hyperlink r:id="rId8" w:history="1">
        <w:r w:rsidRPr="00973B5A">
          <w:rPr>
            <w:rFonts w:ascii="Times New Roman" w:eastAsiaTheme="minorHAnsi" w:hAnsi="Times New Roman" w:cs="Times New Roman"/>
            <w:lang w:eastAsia="en-US"/>
          </w:rPr>
          <w:t>9 части 1 статьи 31</w:t>
        </w:r>
      </w:hyperlink>
      <w:r w:rsidRPr="00973B5A">
        <w:rPr>
          <w:rFonts w:ascii="Times New Roman" w:eastAsiaTheme="minorHAnsi" w:hAnsi="Times New Roman" w:cs="Times New Roman"/>
          <w:lang w:eastAsia="en-US"/>
        </w:rPr>
        <w:t xml:space="preserve"> </w:t>
      </w:r>
      <w:r w:rsidRPr="00973B5A">
        <w:rPr>
          <w:rFonts w:ascii="Times New Roman" w:hAnsi="Times New Roman" w:cs="Times New Roman"/>
        </w:rPr>
        <w:t>Закона 44-ФЗ</w:t>
      </w:r>
      <w:r w:rsidRPr="00973B5A">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proofErr w:type="gramStart"/>
      <w:r w:rsidRPr="00973B5A">
        <w:rPr>
          <w:rFonts w:ascii="Times New Roman" w:eastAsiaTheme="minorHAnsi" w:hAnsi="Times New Roman" w:cs="Times New Roman"/>
          <w:lang w:eastAsia="en-US"/>
        </w:rPr>
        <w:t xml:space="preserve">3) </w:t>
      </w:r>
      <w:r w:rsidRPr="00973B5A">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973B5A">
          <w:rPr>
            <w:rStyle w:val="a3"/>
            <w:rFonts w:ascii="Times New Roman" w:hAnsi="Times New Roman" w:cs="Times New Roman"/>
            <w:color w:val="auto"/>
            <w:u w:val="none"/>
          </w:rPr>
          <w:t>федеральными законами</w:t>
        </w:r>
      </w:hyperlink>
      <w:r w:rsidRPr="00973B5A">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973B5A">
        <w:rPr>
          <w:rFonts w:ascii="Times New Roman" w:hAnsi="Times New Roman" w:cs="Times New Roman"/>
        </w:rPr>
        <w:t xml:space="preserve"> контракта является крупной сделкой;</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0" w:anchor="/document/70353464/entry/3030" w:history="1">
        <w:r w:rsidRPr="00973B5A">
          <w:rPr>
            <w:rStyle w:val="a3"/>
            <w:rFonts w:ascii="Times New Roman" w:hAnsi="Times New Roman" w:cs="Times New Roman"/>
            <w:color w:val="auto"/>
            <w:u w:val="none"/>
          </w:rPr>
          <w:t>частью 3 статьи 30</w:t>
        </w:r>
      </w:hyperlink>
      <w:r w:rsidRPr="00973B5A">
        <w:rPr>
          <w:rFonts w:ascii="Times New Roman" w:hAnsi="Times New Roman" w:cs="Times New Roman"/>
        </w:rPr>
        <w:t xml:space="preserve"> Закона 44-ФЗ (указанная декларация предоставляется с использованием программно-аппаратных средств электронной площадки).</w:t>
      </w:r>
    </w:p>
    <w:p w:rsidR="004633FF" w:rsidRPr="007764CB" w:rsidRDefault="004633FF" w:rsidP="007764CB">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7764CB"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74B0C"/>
    <w:rsid w:val="007764CB"/>
    <w:rsid w:val="00792C20"/>
    <w:rsid w:val="007A0137"/>
    <w:rsid w:val="007F1BC7"/>
    <w:rsid w:val="0081328E"/>
    <w:rsid w:val="00840DEC"/>
    <w:rsid w:val="008A76B0"/>
    <w:rsid w:val="008F2D21"/>
    <w:rsid w:val="008F59D9"/>
    <w:rsid w:val="0090094F"/>
    <w:rsid w:val="00921689"/>
    <w:rsid w:val="0094342A"/>
    <w:rsid w:val="00973B5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1914</Words>
  <Characters>10912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Анастасия</cp:lastModifiedBy>
  <cp:revision>3</cp:revision>
  <cp:lastPrinted>2016-08-15T07:59:00Z</cp:lastPrinted>
  <dcterms:created xsi:type="dcterms:W3CDTF">2018-04-09T04:01:00Z</dcterms:created>
  <dcterms:modified xsi:type="dcterms:W3CDTF">2018-07-14T17:13:00Z</dcterms:modified>
</cp:coreProperties>
</file>